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E4" w:rsidRDefault="005A32BE" w:rsidP="00AA678D">
      <w:pPr>
        <w:ind w:left="-567" w:righ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Роль с</w:t>
      </w:r>
      <w:r w:rsidR="005308E4" w:rsidRPr="00AA678D">
        <w:rPr>
          <w:b/>
          <w:sz w:val="28"/>
          <w:szCs w:val="28"/>
        </w:rPr>
        <w:t>таж</w:t>
      </w:r>
      <w:r>
        <w:rPr>
          <w:b/>
          <w:sz w:val="28"/>
          <w:szCs w:val="28"/>
        </w:rPr>
        <w:t>а</w:t>
      </w:r>
      <w:r w:rsidR="005308E4" w:rsidRPr="00AA678D">
        <w:rPr>
          <w:b/>
          <w:sz w:val="28"/>
          <w:szCs w:val="28"/>
        </w:rPr>
        <w:t xml:space="preserve"> в формировании пенсии</w:t>
      </w:r>
      <w:r w:rsidR="00DA7999">
        <w:rPr>
          <w:b/>
          <w:sz w:val="28"/>
          <w:szCs w:val="28"/>
        </w:rPr>
        <w:t>.</w:t>
      </w:r>
    </w:p>
    <w:p w:rsidR="00DA7999" w:rsidRDefault="00DA7999" w:rsidP="005A32BE">
      <w:pPr>
        <w:ind w:left="-567" w:right="-284" w:firstLine="709"/>
        <w:rPr>
          <w:b/>
          <w:sz w:val="28"/>
          <w:szCs w:val="28"/>
        </w:rPr>
      </w:pPr>
    </w:p>
    <w:p w:rsidR="005A32BE" w:rsidRDefault="005A32BE" w:rsidP="005A32BE">
      <w:pPr>
        <w:ind w:left="-567" w:right="-284" w:firstLine="709"/>
        <w:rPr>
          <w:b/>
          <w:sz w:val="28"/>
          <w:szCs w:val="28"/>
        </w:rPr>
      </w:pPr>
    </w:p>
    <w:p w:rsidR="00DA7999" w:rsidRPr="00AA678D" w:rsidRDefault="005A32BE" w:rsidP="005A32BE">
      <w:pPr>
        <w:ind w:left="-567" w:right="-284" w:firstLine="56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990850" cy="2305050"/>
            <wp:effectExtent l="19050" t="0" r="0" b="0"/>
            <wp:wrapSquare wrapText="bothSides"/>
            <wp:docPr id="1" name="Рисунок 0" descr="Доср пенс стаж 16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ср пенс стаж 16 ок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08E4" w:rsidRPr="00AA678D" w:rsidRDefault="00AA678D" w:rsidP="005A32BE">
      <w:pPr>
        <w:spacing w:line="276" w:lineRule="auto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</w:t>
      </w:r>
      <w:r w:rsidR="00DA7999">
        <w:rPr>
          <w:sz w:val="28"/>
          <w:szCs w:val="28"/>
        </w:rPr>
        <w:t xml:space="preserve"> </w:t>
      </w:r>
      <w:proofErr w:type="gramStart"/>
      <w:r w:rsidR="00DA7999">
        <w:rPr>
          <w:sz w:val="28"/>
          <w:szCs w:val="28"/>
        </w:rPr>
        <w:t xml:space="preserve">( </w:t>
      </w:r>
      <w:proofErr w:type="gramEnd"/>
      <w:r w:rsidR="00DA7999">
        <w:rPr>
          <w:sz w:val="28"/>
          <w:szCs w:val="28"/>
        </w:rPr>
        <w:t>на правах отдела)</w:t>
      </w:r>
      <w:r>
        <w:rPr>
          <w:sz w:val="28"/>
          <w:szCs w:val="28"/>
        </w:rPr>
        <w:t xml:space="preserve"> в</w:t>
      </w:r>
      <w:r w:rsidR="00DA799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="00DA7999">
        <w:rPr>
          <w:sz w:val="28"/>
          <w:szCs w:val="28"/>
        </w:rPr>
        <w:t>услюмовском</w:t>
      </w:r>
      <w:proofErr w:type="spellEnd"/>
      <w:r>
        <w:rPr>
          <w:sz w:val="28"/>
          <w:szCs w:val="28"/>
        </w:rPr>
        <w:t xml:space="preserve"> районе</w:t>
      </w:r>
      <w:r w:rsidR="005308E4" w:rsidRPr="00AA678D">
        <w:rPr>
          <w:sz w:val="28"/>
          <w:szCs w:val="28"/>
        </w:rPr>
        <w:t xml:space="preserve"> разъясняе</w:t>
      </w:r>
      <w:r>
        <w:rPr>
          <w:sz w:val="28"/>
          <w:szCs w:val="28"/>
        </w:rPr>
        <w:t>т</w:t>
      </w:r>
      <w:r w:rsidR="005308E4" w:rsidRPr="00AA678D">
        <w:rPr>
          <w:sz w:val="28"/>
          <w:szCs w:val="28"/>
        </w:rPr>
        <w:t>, что стаж играет весьма важную роль в формировании страховой</w:t>
      </w:r>
      <w:r w:rsidR="00DA7999">
        <w:rPr>
          <w:sz w:val="28"/>
          <w:szCs w:val="28"/>
        </w:rPr>
        <w:t xml:space="preserve"> </w:t>
      </w:r>
      <w:r w:rsidR="005308E4" w:rsidRPr="00AA678D">
        <w:rPr>
          <w:sz w:val="28"/>
          <w:szCs w:val="28"/>
        </w:rPr>
        <w:t>пенсии</w:t>
      </w:r>
      <w:r w:rsidR="00DA7999">
        <w:rPr>
          <w:sz w:val="28"/>
          <w:szCs w:val="28"/>
        </w:rPr>
        <w:t xml:space="preserve"> наряду с размером </w:t>
      </w:r>
      <w:r w:rsidR="005308E4" w:rsidRPr="00AA678D">
        <w:rPr>
          <w:sz w:val="28"/>
          <w:szCs w:val="28"/>
        </w:rPr>
        <w:t>официальной заработной платы и суммой страховых взносов,</w:t>
      </w:r>
      <w:r w:rsidR="00DA7999">
        <w:rPr>
          <w:sz w:val="28"/>
          <w:szCs w:val="28"/>
        </w:rPr>
        <w:t xml:space="preserve"> </w:t>
      </w:r>
      <w:r w:rsidR="005308E4" w:rsidRPr="00AA678D">
        <w:rPr>
          <w:sz w:val="28"/>
          <w:szCs w:val="28"/>
        </w:rPr>
        <w:t>перечисленных работодателем на обязательное пенсионное страхование. Чем</w:t>
      </w:r>
      <w:r w:rsidR="00DA7999">
        <w:rPr>
          <w:sz w:val="28"/>
          <w:szCs w:val="28"/>
        </w:rPr>
        <w:t xml:space="preserve"> </w:t>
      </w:r>
      <w:r w:rsidR="005308E4" w:rsidRPr="00AA678D">
        <w:rPr>
          <w:sz w:val="28"/>
          <w:szCs w:val="28"/>
        </w:rPr>
        <w:t>продолжительнее страховой стаж, то есть те периоды работы гражданина, за которые</w:t>
      </w:r>
      <w:r w:rsidR="00DA7999">
        <w:rPr>
          <w:sz w:val="28"/>
          <w:szCs w:val="28"/>
        </w:rPr>
        <w:t xml:space="preserve"> </w:t>
      </w:r>
      <w:r w:rsidR="005308E4" w:rsidRPr="00AA678D">
        <w:rPr>
          <w:sz w:val="28"/>
          <w:szCs w:val="28"/>
        </w:rPr>
        <w:t>работодатель начислял и уплачивал страховые взносы</w:t>
      </w:r>
      <w:r w:rsidR="00DA7999">
        <w:rPr>
          <w:sz w:val="28"/>
          <w:szCs w:val="28"/>
        </w:rPr>
        <w:t xml:space="preserve"> </w:t>
      </w:r>
      <w:r w:rsidR="005308E4" w:rsidRPr="00AA678D">
        <w:rPr>
          <w:sz w:val="28"/>
          <w:szCs w:val="28"/>
        </w:rPr>
        <w:t>на обязательное пенсионное</w:t>
      </w:r>
      <w:r w:rsidR="00DA7999">
        <w:rPr>
          <w:sz w:val="28"/>
          <w:szCs w:val="28"/>
        </w:rPr>
        <w:t xml:space="preserve"> </w:t>
      </w:r>
      <w:r w:rsidR="005308E4" w:rsidRPr="00AA678D">
        <w:rPr>
          <w:sz w:val="28"/>
          <w:szCs w:val="28"/>
        </w:rPr>
        <w:t>страхование, тем больше пенсионных прав будет у него сформировано, так как за каждый</w:t>
      </w:r>
      <w:r w:rsidR="00DA7999">
        <w:rPr>
          <w:sz w:val="28"/>
          <w:szCs w:val="28"/>
        </w:rPr>
        <w:t xml:space="preserve"> </w:t>
      </w:r>
      <w:r w:rsidR="005308E4" w:rsidRPr="00AA678D">
        <w:rPr>
          <w:sz w:val="28"/>
          <w:szCs w:val="28"/>
        </w:rPr>
        <w:t>год трудовой деятельности начисляется определенное количество пенсионных</w:t>
      </w:r>
      <w:r w:rsidR="00DA7999">
        <w:rPr>
          <w:sz w:val="28"/>
          <w:szCs w:val="28"/>
        </w:rPr>
        <w:t xml:space="preserve"> </w:t>
      </w:r>
      <w:r w:rsidR="005308E4" w:rsidRPr="00AA678D">
        <w:rPr>
          <w:sz w:val="28"/>
          <w:szCs w:val="28"/>
        </w:rPr>
        <w:t>коэффициентов. Соответственно, чем больше будет пенсионных коэффициентов при выходена пенсию, тем выше будет её размер.</w:t>
      </w:r>
    </w:p>
    <w:p w:rsidR="005308E4" w:rsidRPr="00AA678D" w:rsidRDefault="005308E4" w:rsidP="005A32BE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AA678D">
        <w:rPr>
          <w:sz w:val="28"/>
          <w:szCs w:val="28"/>
        </w:rPr>
        <w:t xml:space="preserve">При этом в страховой стаж засчитываются и так называемые </w:t>
      </w:r>
      <w:proofErr w:type="spellStart"/>
      <w:r w:rsidRPr="00AA678D">
        <w:rPr>
          <w:sz w:val="28"/>
          <w:szCs w:val="28"/>
        </w:rPr>
        <w:t>нестраховые</w:t>
      </w:r>
      <w:proofErr w:type="spellEnd"/>
      <w:r w:rsidRPr="00AA678D">
        <w:rPr>
          <w:sz w:val="28"/>
          <w:szCs w:val="28"/>
        </w:rPr>
        <w:t xml:space="preserve"> периоды, когда</w:t>
      </w:r>
      <w:r w:rsidR="00DA7999">
        <w:rPr>
          <w:sz w:val="28"/>
          <w:szCs w:val="28"/>
        </w:rPr>
        <w:t xml:space="preserve"> </w:t>
      </w:r>
      <w:r w:rsidRPr="00AA678D">
        <w:rPr>
          <w:sz w:val="28"/>
          <w:szCs w:val="28"/>
        </w:rPr>
        <w:t>человек не работал, а осуществлял социально значимую деятельность. К таким периодам</w:t>
      </w:r>
      <w:r w:rsidR="00DA7999">
        <w:rPr>
          <w:sz w:val="28"/>
          <w:szCs w:val="28"/>
        </w:rPr>
        <w:t xml:space="preserve"> </w:t>
      </w:r>
      <w:r w:rsidRPr="00AA678D">
        <w:rPr>
          <w:sz w:val="28"/>
          <w:szCs w:val="28"/>
        </w:rPr>
        <w:t>относятся: военная служба по призыву, отпуск по уходу за каждым ребенком до достиженияим возраста 1,5 лет (но не более 6 лет в общей сложности), уход за инвалидом I группы,</w:t>
      </w:r>
      <w:r w:rsidR="00DA7999">
        <w:rPr>
          <w:sz w:val="28"/>
          <w:szCs w:val="28"/>
        </w:rPr>
        <w:t xml:space="preserve"> </w:t>
      </w:r>
      <w:r w:rsidRPr="00AA678D">
        <w:rPr>
          <w:sz w:val="28"/>
          <w:szCs w:val="28"/>
        </w:rPr>
        <w:t>ребенком-инвалидом, гражданином, достигшим 80 лет.</w:t>
      </w:r>
    </w:p>
    <w:p w:rsidR="005308E4" w:rsidRPr="00AA678D" w:rsidRDefault="005308E4" w:rsidP="005A32BE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AA678D">
        <w:rPr>
          <w:sz w:val="28"/>
          <w:szCs w:val="28"/>
        </w:rPr>
        <w:t>Напомним, что по новой формуле требования к стажу, необходимому для возникновения</w:t>
      </w:r>
      <w:r w:rsidR="00DA7999">
        <w:rPr>
          <w:sz w:val="28"/>
          <w:szCs w:val="28"/>
        </w:rPr>
        <w:t xml:space="preserve"> </w:t>
      </w:r>
      <w:r w:rsidRPr="00AA678D">
        <w:rPr>
          <w:sz w:val="28"/>
          <w:szCs w:val="28"/>
        </w:rPr>
        <w:t>права на страховую пенсию</w:t>
      </w:r>
      <w:r w:rsidR="00DA7999">
        <w:rPr>
          <w:sz w:val="28"/>
          <w:szCs w:val="28"/>
        </w:rPr>
        <w:t xml:space="preserve"> </w:t>
      </w:r>
      <w:r w:rsidRPr="00AA678D">
        <w:rPr>
          <w:sz w:val="28"/>
          <w:szCs w:val="28"/>
        </w:rPr>
        <w:t>по старости, поэтапно увеличиваются (по одному году в год), и</w:t>
      </w:r>
      <w:r w:rsidR="00DA7999">
        <w:rPr>
          <w:sz w:val="28"/>
          <w:szCs w:val="28"/>
        </w:rPr>
        <w:t xml:space="preserve"> </w:t>
      </w:r>
      <w:r w:rsidRPr="00AA678D">
        <w:rPr>
          <w:sz w:val="28"/>
          <w:szCs w:val="28"/>
        </w:rPr>
        <w:t>в 2024 году он будет составлять 15 лет.</w:t>
      </w:r>
    </w:p>
    <w:p w:rsidR="00094032" w:rsidRPr="00AA678D" w:rsidRDefault="005308E4" w:rsidP="005A32BE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AA678D">
        <w:rPr>
          <w:sz w:val="28"/>
          <w:szCs w:val="28"/>
        </w:rPr>
        <w:t>Стоит отметить, что длительный страховой стаж может дать право и на установление</w:t>
      </w:r>
      <w:r w:rsidR="00DA7999">
        <w:rPr>
          <w:sz w:val="28"/>
          <w:szCs w:val="28"/>
        </w:rPr>
        <w:t xml:space="preserve"> </w:t>
      </w:r>
      <w:r w:rsidRPr="00AA678D">
        <w:rPr>
          <w:sz w:val="28"/>
          <w:szCs w:val="28"/>
        </w:rPr>
        <w:t>досрочной страховой пенсии</w:t>
      </w:r>
      <w:r w:rsidR="00DA7999">
        <w:rPr>
          <w:sz w:val="28"/>
          <w:szCs w:val="28"/>
        </w:rPr>
        <w:t xml:space="preserve"> </w:t>
      </w:r>
      <w:r w:rsidRPr="00AA678D">
        <w:rPr>
          <w:sz w:val="28"/>
          <w:szCs w:val="28"/>
        </w:rPr>
        <w:t>по старости. Это новое условие, появившееся в связи с</w:t>
      </w:r>
      <w:r w:rsidR="00DA7999">
        <w:rPr>
          <w:sz w:val="28"/>
          <w:szCs w:val="28"/>
        </w:rPr>
        <w:t xml:space="preserve"> </w:t>
      </w:r>
      <w:r w:rsidRPr="00AA678D">
        <w:rPr>
          <w:sz w:val="28"/>
          <w:szCs w:val="28"/>
        </w:rPr>
        <w:t>изменениями в пенсионном законодательстве с 1 января 2019 года. Под длительным стажем</w:t>
      </w:r>
      <w:r w:rsidR="00DA7999">
        <w:rPr>
          <w:sz w:val="28"/>
          <w:szCs w:val="28"/>
        </w:rPr>
        <w:t xml:space="preserve"> </w:t>
      </w:r>
      <w:r w:rsidRPr="00AA678D">
        <w:rPr>
          <w:sz w:val="28"/>
          <w:szCs w:val="28"/>
        </w:rPr>
        <w:t>подразумевается страховой стаж у мужчин не менее 42 лет, у женщин – 37 лет. При этом при</w:t>
      </w:r>
      <w:r w:rsidR="00DA7999">
        <w:rPr>
          <w:sz w:val="28"/>
          <w:szCs w:val="28"/>
        </w:rPr>
        <w:t xml:space="preserve"> </w:t>
      </w:r>
      <w:r w:rsidRPr="00AA678D">
        <w:rPr>
          <w:sz w:val="28"/>
          <w:szCs w:val="28"/>
        </w:rPr>
        <w:t>исчислении данного страхового стажа в него включаются только периоды работы и иной</w:t>
      </w:r>
      <w:r w:rsidR="00DA7999">
        <w:rPr>
          <w:sz w:val="28"/>
          <w:szCs w:val="28"/>
        </w:rPr>
        <w:t xml:space="preserve"> </w:t>
      </w:r>
      <w:r w:rsidRPr="00AA678D">
        <w:rPr>
          <w:sz w:val="28"/>
          <w:szCs w:val="28"/>
        </w:rPr>
        <w:t>деятельности, которые выполнялись на территории Российской Федерации, при условии, что</w:t>
      </w:r>
      <w:r w:rsidR="00DA7999">
        <w:rPr>
          <w:sz w:val="28"/>
          <w:szCs w:val="28"/>
        </w:rPr>
        <w:t xml:space="preserve"> </w:t>
      </w:r>
      <w:r w:rsidRPr="00AA678D">
        <w:rPr>
          <w:sz w:val="28"/>
          <w:szCs w:val="28"/>
        </w:rPr>
        <w:t>за эти периоды начислялись и уплачивались взносы в ПФР, а также периоды получения</w:t>
      </w:r>
      <w:r w:rsidR="00DA7999">
        <w:rPr>
          <w:sz w:val="28"/>
          <w:szCs w:val="28"/>
        </w:rPr>
        <w:t xml:space="preserve"> </w:t>
      </w:r>
      <w:r w:rsidRPr="00AA678D">
        <w:rPr>
          <w:sz w:val="28"/>
          <w:szCs w:val="28"/>
        </w:rPr>
        <w:t>пособия по обязательному социальному страхованию в период временной</w:t>
      </w:r>
      <w:r w:rsidR="00DA7999">
        <w:rPr>
          <w:sz w:val="28"/>
          <w:szCs w:val="28"/>
        </w:rPr>
        <w:t xml:space="preserve"> </w:t>
      </w:r>
      <w:r w:rsidRPr="00AA678D">
        <w:rPr>
          <w:sz w:val="28"/>
          <w:szCs w:val="28"/>
        </w:rPr>
        <w:t xml:space="preserve">нетрудоспособности (например, больничный). Вышеуказанные </w:t>
      </w:r>
      <w:proofErr w:type="spellStart"/>
      <w:r w:rsidRPr="00AA678D">
        <w:rPr>
          <w:sz w:val="28"/>
          <w:szCs w:val="28"/>
        </w:rPr>
        <w:t>нестраховые</w:t>
      </w:r>
      <w:proofErr w:type="spellEnd"/>
      <w:r w:rsidRPr="00AA678D">
        <w:rPr>
          <w:sz w:val="28"/>
          <w:szCs w:val="28"/>
        </w:rPr>
        <w:t xml:space="preserve"> периоды в</w:t>
      </w:r>
      <w:r w:rsidR="00DA7999">
        <w:rPr>
          <w:sz w:val="28"/>
          <w:szCs w:val="28"/>
        </w:rPr>
        <w:t xml:space="preserve"> </w:t>
      </w:r>
      <w:r w:rsidRPr="00AA678D">
        <w:rPr>
          <w:sz w:val="28"/>
          <w:szCs w:val="28"/>
        </w:rPr>
        <w:t>расчёт при досрочном назначении пенсии</w:t>
      </w:r>
      <w:bookmarkStart w:id="0" w:name="_GoBack"/>
      <w:bookmarkEnd w:id="0"/>
      <w:r w:rsidR="00DA7999">
        <w:rPr>
          <w:sz w:val="28"/>
          <w:szCs w:val="28"/>
        </w:rPr>
        <w:t xml:space="preserve"> </w:t>
      </w:r>
      <w:r w:rsidRPr="00AA678D">
        <w:rPr>
          <w:sz w:val="28"/>
          <w:szCs w:val="28"/>
        </w:rPr>
        <w:t>за длительный стаж не включаются.</w:t>
      </w:r>
    </w:p>
    <w:sectPr w:rsidR="00094032" w:rsidRPr="00AA678D" w:rsidSect="00083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308E4"/>
    <w:rsid w:val="00083EAF"/>
    <w:rsid w:val="00094032"/>
    <w:rsid w:val="00101955"/>
    <w:rsid w:val="001D2103"/>
    <w:rsid w:val="005308E4"/>
    <w:rsid w:val="005A32BE"/>
    <w:rsid w:val="005D56E5"/>
    <w:rsid w:val="00A81A79"/>
    <w:rsid w:val="00AA678D"/>
    <w:rsid w:val="00DA7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E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A32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A3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2020-10-14T07:43:00Z</dcterms:created>
  <dcterms:modified xsi:type="dcterms:W3CDTF">2020-10-16T11:34:00Z</dcterms:modified>
</cp:coreProperties>
</file>